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588" w:rsidRPr="00C947C3" w:rsidRDefault="00683588" w:rsidP="00683588">
      <w:pPr>
        <w:rPr>
          <w:sz w:val="24"/>
          <w:szCs w:val="24"/>
        </w:rPr>
      </w:pPr>
      <w:bookmarkStart w:id="0" w:name="_GoBack"/>
      <w:bookmarkEnd w:id="0"/>
    </w:p>
    <w:p w:rsidR="00C947C3" w:rsidRPr="00C947C3" w:rsidRDefault="00683588" w:rsidP="00683588">
      <w:pPr>
        <w:rPr>
          <w:b/>
          <w:sz w:val="24"/>
          <w:szCs w:val="24"/>
        </w:rPr>
      </w:pPr>
      <w:r w:rsidRPr="00C947C3">
        <w:rPr>
          <w:b/>
          <w:sz w:val="24"/>
          <w:szCs w:val="24"/>
        </w:rPr>
        <w:t>Методические рекомендации к интерактивному уроку по теме</w:t>
      </w:r>
      <w:r w:rsidRPr="00C947C3">
        <w:rPr>
          <w:b/>
          <w:sz w:val="24"/>
          <w:szCs w:val="24"/>
        </w:rPr>
        <w:t xml:space="preserve"> «</w:t>
      </w:r>
      <w:r w:rsidRPr="00C947C3">
        <w:rPr>
          <w:b/>
          <w:sz w:val="24"/>
          <w:szCs w:val="24"/>
          <w:lang w:val="en-US"/>
        </w:rPr>
        <w:t>Easter</w:t>
      </w:r>
      <w:r w:rsidRPr="00C947C3">
        <w:rPr>
          <w:b/>
          <w:sz w:val="24"/>
          <w:szCs w:val="24"/>
        </w:rPr>
        <w:t xml:space="preserve"> </w:t>
      </w:r>
      <w:r w:rsidRPr="00C947C3">
        <w:rPr>
          <w:b/>
          <w:sz w:val="24"/>
          <w:szCs w:val="24"/>
          <w:lang w:val="en-US"/>
        </w:rPr>
        <w:t>in</w:t>
      </w:r>
      <w:r w:rsidRPr="00C947C3">
        <w:rPr>
          <w:b/>
          <w:sz w:val="24"/>
          <w:szCs w:val="24"/>
        </w:rPr>
        <w:t xml:space="preserve"> </w:t>
      </w:r>
      <w:r w:rsidRPr="00C947C3">
        <w:rPr>
          <w:b/>
          <w:sz w:val="24"/>
          <w:szCs w:val="24"/>
          <w:lang w:val="en-US"/>
        </w:rPr>
        <w:t>Britain</w:t>
      </w:r>
      <w:r w:rsidRPr="00C947C3">
        <w:rPr>
          <w:b/>
          <w:sz w:val="24"/>
          <w:szCs w:val="24"/>
        </w:rPr>
        <w:t>»</w:t>
      </w:r>
    </w:p>
    <w:p w:rsidR="00C947C3" w:rsidRPr="00C947C3" w:rsidRDefault="00C947C3" w:rsidP="00683588">
      <w:pPr>
        <w:rPr>
          <w:sz w:val="24"/>
          <w:szCs w:val="24"/>
        </w:rPr>
      </w:pPr>
    </w:p>
    <w:p w:rsidR="00C947C3" w:rsidRPr="00C947C3" w:rsidRDefault="00683588" w:rsidP="00683588">
      <w:pPr>
        <w:rPr>
          <w:sz w:val="24"/>
          <w:szCs w:val="24"/>
        </w:rPr>
      </w:pPr>
      <w:proofErr w:type="spellStart"/>
      <w:r w:rsidRPr="00C947C3">
        <w:rPr>
          <w:sz w:val="24"/>
          <w:szCs w:val="24"/>
        </w:rPr>
        <w:t>Видеоурок</w:t>
      </w:r>
      <w:proofErr w:type="spellEnd"/>
      <w:r w:rsidRPr="00C947C3">
        <w:rPr>
          <w:sz w:val="24"/>
          <w:szCs w:val="24"/>
        </w:rPr>
        <w:t xml:space="preserve"> рекомендуется для проведения в 4-6 классах общеобразовательной школы. </w:t>
      </w:r>
    </w:p>
    <w:p w:rsidR="00683588" w:rsidRPr="00C947C3" w:rsidRDefault="00683588" w:rsidP="00683588">
      <w:pPr>
        <w:rPr>
          <w:sz w:val="24"/>
          <w:szCs w:val="24"/>
        </w:rPr>
      </w:pPr>
      <w:r w:rsidRPr="00C947C3">
        <w:rPr>
          <w:sz w:val="24"/>
          <w:szCs w:val="24"/>
        </w:rPr>
        <w:t xml:space="preserve">Цель урока – ознакомить  учащихся с традициями празднования Пасхи в Британии, </w:t>
      </w:r>
      <w:r w:rsidR="00C947C3" w:rsidRPr="00C947C3">
        <w:rPr>
          <w:sz w:val="24"/>
          <w:szCs w:val="24"/>
        </w:rPr>
        <w:t xml:space="preserve"> сравнить с </w:t>
      </w:r>
      <w:proofErr w:type="spellStart"/>
      <w:r w:rsidR="00C947C3" w:rsidRPr="00C947C3">
        <w:rPr>
          <w:sz w:val="24"/>
          <w:szCs w:val="24"/>
        </w:rPr>
        <w:t>росиийскими</w:t>
      </w:r>
      <w:proofErr w:type="spellEnd"/>
      <w:r w:rsidR="00C947C3" w:rsidRPr="00C947C3">
        <w:rPr>
          <w:sz w:val="24"/>
          <w:szCs w:val="24"/>
        </w:rPr>
        <w:t xml:space="preserve"> традициями.</w:t>
      </w:r>
    </w:p>
    <w:p w:rsidR="00683588" w:rsidRPr="00C947C3" w:rsidRDefault="00683588" w:rsidP="00683588">
      <w:pPr>
        <w:rPr>
          <w:sz w:val="24"/>
          <w:szCs w:val="24"/>
        </w:rPr>
      </w:pPr>
      <w:r w:rsidRPr="00C947C3">
        <w:rPr>
          <w:sz w:val="24"/>
          <w:szCs w:val="24"/>
        </w:rPr>
        <w:t xml:space="preserve">Урок представляет собой загруженное  из </w:t>
      </w:r>
      <w:proofErr w:type="spellStart"/>
      <w:r w:rsidRPr="00C947C3">
        <w:rPr>
          <w:sz w:val="24"/>
          <w:szCs w:val="24"/>
        </w:rPr>
        <w:t>YouTube</w:t>
      </w:r>
      <w:proofErr w:type="spellEnd"/>
      <w:r w:rsidRPr="00C947C3">
        <w:rPr>
          <w:sz w:val="24"/>
          <w:szCs w:val="24"/>
        </w:rPr>
        <w:t xml:space="preserve"> видео  «</w:t>
      </w:r>
      <w:proofErr w:type="spellStart"/>
      <w:r w:rsidRPr="00C947C3">
        <w:rPr>
          <w:sz w:val="24"/>
          <w:szCs w:val="24"/>
        </w:rPr>
        <w:t>Easter</w:t>
      </w:r>
      <w:proofErr w:type="spellEnd"/>
      <w:r w:rsidRPr="00C947C3">
        <w:rPr>
          <w:sz w:val="24"/>
          <w:szCs w:val="24"/>
        </w:rPr>
        <w:t xml:space="preserve"> </w:t>
      </w:r>
      <w:proofErr w:type="spellStart"/>
      <w:r w:rsidRPr="00C947C3">
        <w:rPr>
          <w:sz w:val="24"/>
          <w:szCs w:val="24"/>
        </w:rPr>
        <w:t>in</w:t>
      </w:r>
      <w:proofErr w:type="spellEnd"/>
      <w:r w:rsidRPr="00C947C3">
        <w:rPr>
          <w:sz w:val="24"/>
          <w:szCs w:val="24"/>
        </w:rPr>
        <w:t xml:space="preserve"> </w:t>
      </w:r>
      <w:proofErr w:type="spellStart"/>
      <w:r w:rsidRPr="00C947C3">
        <w:rPr>
          <w:sz w:val="24"/>
          <w:szCs w:val="24"/>
        </w:rPr>
        <w:t>Britain</w:t>
      </w:r>
      <w:proofErr w:type="spellEnd"/>
      <w:r w:rsidRPr="00C947C3">
        <w:rPr>
          <w:sz w:val="24"/>
          <w:szCs w:val="24"/>
        </w:rPr>
        <w:t>». Учащимся предлагается посмотреть видео, ответить на вопросы и сравнить празднование пасхи в Британии и России.</w:t>
      </w:r>
      <w:r w:rsidR="00C947C3" w:rsidRPr="00C947C3">
        <w:rPr>
          <w:sz w:val="24"/>
          <w:szCs w:val="24"/>
        </w:rPr>
        <w:t xml:space="preserve"> В разделе «Погружение» учащиеся могут найти дополнительный материал по теме.</w:t>
      </w:r>
    </w:p>
    <w:p w:rsidR="00C947C3" w:rsidRPr="00C947C3" w:rsidRDefault="00C947C3" w:rsidP="00683588">
      <w:pPr>
        <w:rPr>
          <w:sz w:val="24"/>
          <w:szCs w:val="24"/>
        </w:rPr>
      </w:pPr>
      <w:r w:rsidRPr="00C947C3">
        <w:rPr>
          <w:sz w:val="24"/>
          <w:szCs w:val="24"/>
        </w:rPr>
        <w:t xml:space="preserve">В конце урока предлагается  познакомиться  с детской Пасхальной песенкой, спеть ее и, в качестве </w:t>
      </w:r>
      <w:proofErr w:type="spellStart"/>
      <w:r w:rsidRPr="00C947C3">
        <w:rPr>
          <w:sz w:val="24"/>
          <w:szCs w:val="24"/>
        </w:rPr>
        <w:t>физминутки</w:t>
      </w:r>
      <w:proofErr w:type="spellEnd"/>
      <w:r>
        <w:rPr>
          <w:sz w:val="24"/>
          <w:szCs w:val="24"/>
        </w:rPr>
        <w:t>,</w:t>
      </w:r>
      <w:r w:rsidRPr="00C947C3">
        <w:rPr>
          <w:sz w:val="24"/>
          <w:szCs w:val="24"/>
        </w:rPr>
        <w:t xml:space="preserve">  потанцевать.</w:t>
      </w:r>
    </w:p>
    <w:sectPr w:rsidR="00C947C3" w:rsidRPr="00C947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588"/>
    <w:rsid w:val="003C1489"/>
    <w:rsid w:val="00683588"/>
    <w:rsid w:val="00C94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2016-04-08T16:59:00Z</dcterms:created>
  <dcterms:modified xsi:type="dcterms:W3CDTF">2016-04-08T17:50:00Z</dcterms:modified>
</cp:coreProperties>
</file>